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page" w:tblpX="811" w:tblpY="870"/>
        <w:tblW w:w="14845" w:type="dxa"/>
        <w:tblLayout w:type="fixed"/>
        <w:tblLook w:val="04A0" w:firstRow="1" w:lastRow="0" w:firstColumn="1" w:lastColumn="0" w:noHBand="0" w:noVBand="1"/>
      </w:tblPr>
      <w:tblGrid>
        <w:gridCol w:w="1004"/>
        <w:gridCol w:w="2489"/>
        <w:gridCol w:w="2901"/>
        <w:gridCol w:w="2642"/>
        <w:gridCol w:w="2419"/>
        <w:gridCol w:w="3390"/>
      </w:tblGrid>
      <w:tr w:rsidR="00467466" w14:paraId="6DB33560" w14:textId="05965676" w:rsidTr="00844952">
        <w:tc>
          <w:tcPr>
            <w:tcW w:w="1004" w:type="dxa"/>
          </w:tcPr>
          <w:p w14:paraId="0FD70858" w14:textId="330D1DB5" w:rsidR="00E0547E" w:rsidRDefault="00E0547E" w:rsidP="00467466"/>
        </w:tc>
        <w:tc>
          <w:tcPr>
            <w:tcW w:w="2489" w:type="dxa"/>
          </w:tcPr>
          <w:p w14:paraId="4EEC775B" w14:textId="2F2093E8" w:rsidR="00E0547E" w:rsidRDefault="00E0547E" w:rsidP="00467466">
            <w:r>
              <w:t>10/4</w:t>
            </w:r>
          </w:p>
        </w:tc>
        <w:tc>
          <w:tcPr>
            <w:tcW w:w="2901" w:type="dxa"/>
          </w:tcPr>
          <w:p w14:paraId="60ABCA7A" w14:textId="7C5B4F2A" w:rsidR="00E0547E" w:rsidRDefault="00E0547E" w:rsidP="00467466">
            <w:r>
              <w:t>10/5</w:t>
            </w:r>
          </w:p>
        </w:tc>
        <w:tc>
          <w:tcPr>
            <w:tcW w:w="2642" w:type="dxa"/>
          </w:tcPr>
          <w:p w14:paraId="3983A428" w14:textId="0A1AAA30" w:rsidR="00E0547E" w:rsidRDefault="00E0547E" w:rsidP="00467466">
            <w:r>
              <w:t>10/6</w:t>
            </w:r>
          </w:p>
        </w:tc>
        <w:tc>
          <w:tcPr>
            <w:tcW w:w="2419" w:type="dxa"/>
          </w:tcPr>
          <w:p w14:paraId="0A3D5359" w14:textId="668AC879" w:rsidR="00E0547E" w:rsidRDefault="00E0547E" w:rsidP="00467466">
            <w:r>
              <w:t>10/7</w:t>
            </w:r>
          </w:p>
        </w:tc>
        <w:tc>
          <w:tcPr>
            <w:tcW w:w="3390" w:type="dxa"/>
          </w:tcPr>
          <w:p w14:paraId="737F9746" w14:textId="63BA1EB1" w:rsidR="00E0547E" w:rsidRDefault="009B52C8" w:rsidP="00467466">
            <w:r>
              <w:t>10/8</w:t>
            </w:r>
          </w:p>
        </w:tc>
      </w:tr>
      <w:tr w:rsidR="000B6CBC" w14:paraId="0B132B86" w14:textId="0EF20F2F" w:rsidTr="00844952">
        <w:tc>
          <w:tcPr>
            <w:tcW w:w="1004" w:type="dxa"/>
          </w:tcPr>
          <w:p w14:paraId="4A5322F3" w14:textId="7B0CBC90" w:rsidR="00CC775D" w:rsidRDefault="00CC775D" w:rsidP="00CC775D">
            <w:r>
              <w:t>Message</w:t>
            </w:r>
          </w:p>
        </w:tc>
        <w:tc>
          <w:tcPr>
            <w:tcW w:w="2489" w:type="dxa"/>
          </w:tcPr>
          <w:p w14:paraId="2A31F075" w14:textId="1ABF73B5" w:rsidR="000B6CBC" w:rsidRDefault="00A4369F" w:rsidP="000F07BD">
            <w:r w:rsidRPr="00A4369F">
              <w:t>The COVID vaccines do not use a live virus and cannot give you COVID. Protect yourself and your loved ones, and get vaccinated today. #nashvilletakesoncovid</w:t>
            </w:r>
          </w:p>
        </w:tc>
        <w:tc>
          <w:tcPr>
            <w:tcW w:w="2901" w:type="dxa"/>
          </w:tcPr>
          <w:p w14:paraId="58E28228" w14:textId="77777777" w:rsidR="000B6CBC" w:rsidRDefault="000B6CBC" w:rsidP="000F07BD">
            <w:r>
              <w:t>Children can get and spread COVID just like adults. Learn more about what we know about the differences between children and adult illness with COVID: #nashvilletakesoncovid</w:t>
            </w:r>
          </w:p>
        </w:tc>
        <w:tc>
          <w:tcPr>
            <w:tcW w:w="2642" w:type="dxa"/>
          </w:tcPr>
          <w:p w14:paraId="04A82794" w14:textId="39F62608" w:rsidR="000B6CBC" w:rsidRDefault="00EC417A" w:rsidP="000F07BD">
            <w:r>
              <w:t>Only about half (53%) of adults in Davidson County are fully vaccinated against COVID. If you’re still waiting, it’s time to get vaccinated. Call 1-800-232-0233 to find a vaccine location nearest you. Watch this video to learn more: #nashvilletakesoncovid</w:t>
            </w:r>
          </w:p>
        </w:tc>
        <w:tc>
          <w:tcPr>
            <w:tcW w:w="2419" w:type="dxa"/>
          </w:tcPr>
          <w:p w14:paraId="42031396" w14:textId="77777777" w:rsidR="000B6CBC" w:rsidRDefault="000B6CBC" w:rsidP="000F07BD">
            <w:r>
              <w:t>We now have data from over 150 million Americans that tell us about the safety of COVID vaccines. Getting vaccinated is fast, free, and it works well to prevent against serious illness and death. #nashvilletakesoncovid</w:t>
            </w:r>
          </w:p>
        </w:tc>
        <w:tc>
          <w:tcPr>
            <w:tcW w:w="3390" w:type="dxa"/>
          </w:tcPr>
          <w:p w14:paraId="084A4854" w14:textId="2DCCFCC4" w:rsidR="00CC775D" w:rsidRPr="00FD2D7A" w:rsidRDefault="00CC775D" w:rsidP="00CC775D">
            <w:pPr>
              <w:rPr>
                <w:rFonts w:ascii="Calibri" w:eastAsia="Calibri" w:hAnsi="Calibri" w:cs="Calibri"/>
                <w:color w:val="201F1E"/>
              </w:rPr>
            </w:pPr>
            <w:r w:rsidRPr="00FD2D7A">
              <w:rPr>
                <w:rFonts w:ascii="Calibri" w:eastAsia="Calibri" w:hAnsi="Calibri" w:cs="Calibri"/>
                <w:color w:val="201F1E"/>
              </w:rPr>
              <w:t>Are you looking to start the conversation about COVID-19 vaccines with someone who still has questions? Watch this video to learn more about starting a difficult conversation about vaccines with someone you know. #NashvilleTakesOnCovid</w:t>
            </w:r>
          </w:p>
        </w:tc>
      </w:tr>
      <w:tr w:rsidR="000B6CBC" w14:paraId="66700D61" w14:textId="141C1EBB" w:rsidTr="00844952">
        <w:tc>
          <w:tcPr>
            <w:tcW w:w="1004" w:type="dxa"/>
          </w:tcPr>
          <w:p w14:paraId="779C7577" w14:textId="3233D20E" w:rsidR="00CC775D" w:rsidRPr="5E321858" w:rsidRDefault="00CC775D" w:rsidP="00CC775D">
            <w:pPr>
              <w:rPr>
                <w:rFonts w:ascii="Calibri" w:eastAsia="Calibri" w:hAnsi="Calibri" w:cs="Calibri"/>
                <w:lang w:val="es"/>
              </w:rPr>
            </w:pPr>
            <w:r w:rsidRPr="5E321858">
              <w:rPr>
                <w:rFonts w:ascii="Calibri" w:eastAsia="Calibri" w:hAnsi="Calibri" w:cs="Calibri"/>
                <w:lang w:val="es"/>
              </w:rPr>
              <w:t xml:space="preserve">Video URL or </w:t>
            </w:r>
            <w:r w:rsidR="002E6702">
              <w:rPr>
                <w:rFonts w:ascii="Calibri" w:eastAsia="Calibri" w:hAnsi="Calibri" w:cs="Calibri"/>
                <w:lang w:val="es"/>
              </w:rPr>
              <w:t>or image</w:t>
            </w:r>
          </w:p>
        </w:tc>
        <w:tc>
          <w:tcPr>
            <w:tcW w:w="2489" w:type="dxa"/>
          </w:tcPr>
          <w:p w14:paraId="441D9CAF" w14:textId="6A603C70" w:rsidR="000B6CBC" w:rsidRDefault="00CC775D" w:rsidP="000F07BD">
            <w:r>
              <w:t xml:space="preserve"> </w:t>
            </w:r>
            <w:r w:rsidR="00FD7047">
              <w:rPr>
                <w:noProof/>
              </w:rPr>
              <w:drawing>
                <wp:inline distT="0" distB="0" distL="0" distR="0" wp14:anchorId="5A58110C" wp14:editId="090F3A69">
                  <wp:extent cx="1431985" cy="1431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8954" cy="1448954"/>
                          </a:xfrm>
                          <a:prstGeom prst="rect">
                            <a:avLst/>
                          </a:prstGeom>
                          <a:noFill/>
                          <a:ln>
                            <a:noFill/>
                          </a:ln>
                        </pic:spPr>
                      </pic:pic>
                    </a:graphicData>
                  </a:graphic>
                </wp:inline>
              </w:drawing>
            </w:r>
          </w:p>
        </w:tc>
        <w:tc>
          <w:tcPr>
            <w:tcW w:w="2901" w:type="dxa"/>
          </w:tcPr>
          <w:p w14:paraId="3F10B1A0" w14:textId="77777777" w:rsidR="000B6CBC" w:rsidRPr="00C04262" w:rsidRDefault="000B6CBC" w:rsidP="000F07BD">
            <w:pPr>
              <w:rPr>
                <w:b/>
                <w:bCs/>
              </w:rPr>
            </w:pPr>
            <w:r w:rsidRPr="00C04262">
              <w:rPr>
                <w:b/>
                <w:bCs/>
              </w:rPr>
              <w:t>Does COVID affect kids the same as adults?</w:t>
            </w:r>
          </w:p>
          <w:p w14:paraId="7E7B2EF9" w14:textId="62333963" w:rsidR="000B6CBC" w:rsidRDefault="002E6702" w:rsidP="000F07BD">
            <w:r w:rsidRPr="002E6702">
              <w:t>https://youtu.be/DFY9elbXeeQ</w:t>
            </w:r>
          </w:p>
        </w:tc>
        <w:tc>
          <w:tcPr>
            <w:tcW w:w="2642" w:type="dxa"/>
          </w:tcPr>
          <w:p w14:paraId="591437D1" w14:textId="7122E714" w:rsidR="00EC417A" w:rsidRPr="00C34A62" w:rsidRDefault="00CC775D" w:rsidP="00EC417A">
            <w:pPr>
              <w:rPr>
                <w:b/>
                <w:bCs/>
              </w:rPr>
            </w:pPr>
            <w:r>
              <w:t xml:space="preserve"> </w:t>
            </w:r>
            <w:r w:rsidR="00EC417A" w:rsidRPr="00C34A62">
              <w:rPr>
                <w:b/>
              </w:rPr>
              <w:t xml:space="preserve"> Why it’s time to get the COVID vaccine</w:t>
            </w:r>
          </w:p>
          <w:p w14:paraId="04902371" w14:textId="39720F67" w:rsidR="000B6CBC" w:rsidRDefault="002E6702" w:rsidP="00EC417A">
            <w:r w:rsidRPr="002E6702">
              <w:t>https://youtu.be/YnM_pcw0slk</w:t>
            </w:r>
          </w:p>
        </w:tc>
        <w:tc>
          <w:tcPr>
            <w:tcW w:w="2419" w:type="dxa"/>
          </w:tcPr>
          <w:p w14:paraId="7541553D" w14:textId="2F669780" w:rsidR="000B6CBC" w:rsidRDefault="00A21CF9" w:rsidP="000F07BD">
            <w:pPr>
              <w:rPr>
                <w:b/>
                <w:bCs/>
              </w:rPr>
            </w:pPr>
            <w:r>
              <w:t xml:space="preserve"> </w:t>
            </w:r>
            <w:r w:rsidR="00FD7047">
              <w:rPr>
                <w:noProof/>
              </w:rPr>
              <w:drawing>
                <wp:inline distT="0" distB="0" distL="0" distR="0" wp14:anchorId="0DCEE631" wp14:editId="55618D5D">
                  <wp:extent cx="1440815" cy="144081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815" cy="1440815"/>
                          </a:xfrm>
                          <a:prstGeom prst="rect">
                            <a:avLst/>
                          </a:prstGeom>
                          <a:noFill/>
                          <a:ln>
                            <a:noFill/>
                          </a:ln>
                        </pic:spPr>
                      </pic:pic>
                    </a:graphicData>
                  </a:graphic>
                </wp:inline>
              </w:drawing>
            </w:r>
          </w:p>
        </w:tc>
        <w:tc>
          <w:tcPr>
            <w:tcW w:w="3390" w:type="dxa"/>
          </w:tcPr>
          <w:p w14:paraId="09ABB8C8" w14:textId="77777777" w:rsidR="00CC775D" w:rsidRPr="00FD2D7A" w:rsidRDefault="00CC775D" w:rsidP="00CC775D">
            <w:pPr>
              <w:rPr>
                <w:rFonts w:ascii="Calibri" w:eastAsia="Calibri" w:hAnsi="Calibri" w:cs="Calibri"/>
                <w:b/>
                <w:bCs/>
              </w:rPr>
            </w:pPr>
            <w:r w:rsidRPr="00FD2D7A">
              <w:rPr>
                <w:rFonts w:ascii="Calibri" w:eastAsia="Calibri" w:hAnsi="Calibri" w:cs="Calibri"/>
                <w:b/>
                <w:bCs/>
              </w:rPr>
              <w:t>What can I say to someone who is reluctant to get the COVID vaccine?</w:t>
            </w:r>
          </w:p>
          <w:p w14:paraId="1B1E8D37" w14:textId="101D4A65" w:rsidR="00CC775D" w:rsidRPr="00FD2D7A" w:rsidRDefault="002E6702" w:rsidP="00CC775D">
            <w:pPr>
              <w:rPr>
                <w:rFonts w:ascii="Calibri" w:eastAsia="Calibri" w:hAnsi="Calibri" w:cs="Calibri"/>
                <w:b/>
                <w:bCs/>
              </w:rPr>
            </w:pPr>
            <w:r w:rsidRPr="002E6702">
              <w:t>https://youtu.be/SgZtmLPK_KY</w:t>
            </w:r>
            <w:bookmarkStart w:id="0" w:name="_GoBack"/>
            <w:bookmarkEnd w:id="0"/>
          </w:p>
        </w:tc>
      </w:tr>
    </w:tbl>
    <w:p w14:paraId="1259B8CF" w14:textId="31D35515" w:rsidR="00195385" w:rsidRDefault="009B52C8" w:rsidP="009B52C8">
      <w:pPr>
        <w:pStyle w:val="Heading2"/>
      </w:pPr>
      <w:r w:rsidRPr="00257B37">
        <w:rPr>
          <w:rFonts w:ascii="Calibri Light" w:eastAsia="Calibri Light" w:hAnsi="Calibri Light" w:cs="Calibri Light"/>
        </w:rPr>
        <w:t xml:space="preserve">Nashville takes on covid Week </w:t>
      </w:r>
      <w:r>
        <w:rPr>
          <w:rFonts w:ascii="Calibri Light" w:eastAsia="Calibri Light" w:hAnsi="Calibri Light" w:cs="Calibri Light"/>
        </w:rPr>
        <w:t>3</w:t>
      </w:r>
      <w:r w:rsidRPr="00257B37">
        <w:rPr>
          <w:rFonts w:ascii="Calibri Light" w:eastAsia="Calibri Light" w:hAnsi="Calibri Light" w:cs="Calibri Light"/>
        </w:rPr>
        <w:t xml:space="preserve"> social media content English </w:t>
      </w:r>
    </w:p>
    <w:sectPr w:rsidR="00195385" w:rsidSect="000B6CB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165B257"/>
    <w:rsid w:val="00094079"/>
    <w:rsid w:val="000B6CBC"/>
    <w:rsid w:val="00195385"/>
    <w:rsid w:val="002E6702"/>
    <w:rsid w:val="00300134"/>
    <w:rsid w:val="00447164"/>
    <w:rsid w:val="00467466"/>
    <w:rsid w:val="00844952"/>
    <w:rsid w:val="009B52C8"/>
    <w:rsid w:val="00A21CF9"/>
    <w:rsid w:val="00A4369F"/>
    <w:rsid w:val="00C0318C"/>
    <w:rsid w:val="00CC775D"/>
    <w:rsid w:val="00E0547E"/>
    <w:rsid w:val="00EC417A"/>
    <w:rsid w:val="00FD7047"/>
    <w:rsid w:val="5165B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5B257"/>
  <w15:chartTrackingRefBased/>
  <w15:docId w15:val="{38B3A528-71A6-4741-BE30-4B0A71DFB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031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6C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0B6CBC"/>
    <w:rPr>
      <w:sz w:val="16"/>
      <w:szCs w:val="16"/>
    </w:rPr>
  </w:style>
  <w:style w:type="paragraph" w:styleId="CommentText">
    <w:name w:val="annotation text"/>
    <w:basedOn w:val="Normal"/>
    <w:link w:val="CommentTextChar"/>
    <w:uiPriority w:val="99"/>
    <w:semiHidden/>
    <w:unhideWhenUsed/>
    <w:rsid w:val="000B6CBC"/>
    <w:pPr>
      <w:spacing w:line="240" w:lineRule="auto"/>
    </w:pPr>
    <w:rPr>
      <w:sz w:val="20"/>
      <w:szCs w:val="20"/>
    </w:rPr>
  </w:style>
  <w:style w:type="character" w:customStyle="1" w:styleId="CommentTextChar">
    <w:name w:val="Comment Text Char"/>
    <w:basedOn w:val="DefaultParagraphFont"/>
    <w:link w:val="CommentText"/>
    <w:uiPriority w:val="99"/>
    <w:semiHidden/>
    <w:rsid w:val="000B6CBC"/>
    <w:rPr>
      <w:sz w:val="20"/>
      <w:szCs w:val="20"/>
    </w:rPr>
  </w:style>
  <w:style w:type="paragraph" w:styleId="BalloonText">
    <w:name w:val="Balloon Text"/>
    <w:basedOn w:val="Normal"/>
    <w:link w:val="BalloonTextChar"/>
    <w:uiPriority w:val="99"/>
    <w:semiHidden/>
    <w:unhideWhenUsed/>
    <w:rsid w:val="000B6C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CBC"/>
    <w:rPr>
      <w:rFonts w:ascii="Segoe UI" w:hAnsi="Segoe UI" w:cs="Segoe UI"/>
      <w:sz w:val="18"/>
      <w:szCs w:val="18"/>
    </w:rPr>
  </w:style>
  <w:style w:type="character" w:customStyle="1" w:styleId="Heading2Char">
    <w:name w:val="Heading 2 Char"/>
    <w:basedOn w:val="DefaultParagraphFont"/>
    <w:link w:val="Heading2"/>
    <w:uiPriority w:val="9"/>
    <w:rsid w:val="00C0318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0318C"/>
    <w:rPr>
      <w:color w:val="0563C1" w:themeColor="hyperlink"/>
      <w:u w:val="single"/>
    </w:rPr>
  </w:style>
  <w:style w:type="character" w:styleId="UnresolvedMention">
    <w:name w:val="Unresolved Mention"/>
    <w:basedOn w:val="DefaultParagraphFont"/>
    <w:uiPriority w:val="99"/>
    <w:semiHidden/>
    <w:unhideWhenUsed/>
    <w:rsid w:val="00C0318C"/>
    <w:rPr>
      <w:color w:val="605E5C"/>
      <w:shd w:val="clear" w:color="auto" w:fill="E1DFDD"/>
    </w:rPr>
  </w:style>
  <w:style w:type="character" w:styleId="FollowedHyperlink">
    <w:name w:val="FollowedHyperlink"/>
    <w:basedOn w:val="DefaultParagraphFont"/>
    <w:uiPriority w:val="99"/>
    <w:semiHidden/>
    <w:unhideWhenUsed/>
    <w:rsid w:val="002E67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AE06EB548AA546B718451878B9BCC7" ma:contentTypeVersion="19" ma:contentTypeDescription="Create a new document." ma:contentTypeScope="" ma:versionID="95bf735d4129289c293c0b6b581baa36">
  <xsd:schema xmlns:xsd="http://www.w3.org/2001/XMLSchema" xmlns:xs="http://www.w3.org/2001/XMLSchema" xmlns:p="http://schemas.microsoft.com/office/2006/metadata/properties" xmlns:ns1="http://schemas.microsoft.com/sharepoint/v3" xmlns:ns2="d6ae5b8f-0881-466d-be1e-dbd07d215ad7" xmlns:ns3="313f482b-4bc7-412f-883f-0a8208fa9dc7" targetNamespace="http://schemas.microsoft.com/office/2006/metadata/properties" ma:root="true" ma:fieldsID="f4ed953838653682eeca6a955f3bae22" ns1:_="" ns2:_="" ns3:_="">
    <xsd:import namespace="http://schemas.microsoft.com/sharepoint/v3"/>
    <xsd:import namespace="d6ae5b8f-0881-466d-be1e-dbd07d215ad7"/>
    <xsd:import namespace="313f482b-4bc7-412f-883f-0a8208fa9dc7"/>
    <xsd:element name="properties">
      <xsd:complexType>
        <xsd:sequence>
          <xsd:element name="documentManagement">
            <xsd:complexType>
              <xsd:all>
                <xsd:element ref="ns2:SharedWithUsers" minOccurs="0"/>
                <xsd:element ref="ns2:SharingHintHash" minOccurs="0"/>
                <xsd:element ref="ns2:SharedWithDetails" minOccurs="0"/>
                <xsd:element ref="ns1:PublishingStartDate" minOccurs="0"/>
                <xsd:element ref="ns1:PublishingExpirationDate"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Date"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ae5b8f-0881-466d-be1e-dbd07d215a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13f482b-4bc7-412f-883f-0a8208fa9dc7"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Date" ma:index="19" nillable="true" ma:displayName="Date" ma:format="DateOnly" ma:internalName="Date">
      <xsd:simpleType>
        <xsd:restriction base="dms:DateTime"/>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313f482b-4bc7-412f-883f-0a8208fa9dc7" xsi:nil="true"/>
    <PublishingExpirationDate xmlns="http://schemas.microsoft.com/sharepoint/v3" xsi:nil="true"/>
    <PublishingStartDate xmlns="http://schemas.microsoft.com/sharepoint/v3" xsi:nil="true"/>
    <Date xmlns="313f482b-4bc7-412f-883f-0a8208fa9dc7" xsi:nil="true"/>
  </documentManagement>
</p:properties>
</file>

<file path=customXml/itemProps1.xml><?xml version="1.0" encoding="utf-8"?>
<ds:datastoreItem xmlns:ds="http://schemas.openxmlformats.org/officeDocument/2006/customXml" ds:itemID="{9C55B674-B8E4-470A-A999-917F06C89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ae5b8f-0881-466d-be1e-dbd07d215ad7"/>
    <ds:schemaRef ds:uri="313f482b-4bc7-412f-883f-0a8208fa9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983B4F-4464-455B-B0BE-B4A6E28CD2CC}">
  <ds:schemaRefs>
    <ds:schemaRef ds:uri="http://schemas.microsoft.com/sharepoint/v3/contenttype/forms"/>
  </ds:schemaRefs>
</ds:datastoreItem>
</file>

<file path=customXml/itemProps3.xml><?xml version="1.0" encoding="utf-8"?>
<ds:datastoreItem xmlns:ds="http://schemas.openxmlformats.org/officeDocument/2006/customXml" ds:itemID="{F9EB735C-D5F5-4F7C-8A2C-08096BB23862}">
  <ds:schemaRefs>
    <ds:schemaRef ds:uri="http://schemas.microsoft.com/office/2006/metadata/properties"/>
    <ds:schemaRef ds:uri="http://schemas.microsoft.com/office/infopath/2007/PartnerControls"/>
    <ds:schemaRef ds:uri="313f482b-4bc7-412f-883f-0a8208fa9dc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210</Words>
  <Characters>1199</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Casey</dc:creator>
  <cp:keywords/>
  <dc:description/>
  <cp:lastModifiedBy>Christopher Casey</cp:lastModifiedBy>
  <cp:revision>9</cp:revision>
  <dcterms:created xsi:type="dcterms:W3CDTF">2021-09-20T17:45:00Z</dcterms:created>
  <dcterms:modified xsi:type="dcterms:W3CDTF">2021-10-01T19:07:00Z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0x01010062AE06EB548AA546B718451878B9BCC7</vt:lpwstr>
  </property>
</Properties>
</file>